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BA9" w:rsidRDefault="006045D2">
      <w:pPr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附件2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0"/>
          <w:szCs w:val="24"/>
        </w:rPr>
        <w:t xml:space="preserve">        </w:t>
      </w:r>
    </w:p>
    <w:p w:rsidR="00244A36" w:rsidRDefault="00244A36">
      <w:pPr>
        <w:spacing w:line="600" w:lineRule="exact"/>
        <w:jc w:val="center"/>
        <w:rPr>
          <w:rFonts w:ascii="宋体" w:hAnsi="宋体" w:cs="Arial"/>
          <w:b/>
          <w:bCs/>
          <w:sz w:val="36"/>
          <w:szCs w:val="36"/>
        </w:rPr>
      </w:pPr>
      <w:r>
        <w:rPr>
          <w:rFonts w:ascii="宋体" w:hAnsi="宋体" w:cs="Arial" w:hint="eastAsia"/>
          <w:b/>
          <w:bCs/>
          <w:sz w:val="36"/>
          <w:szCs w:val="36"/>
        </w:rPr>
        <w:t>濮阳杂技艺术学校</w:t>
      </w:r>
    </w:p>
    <w:p w:rsidR="00E17BA9" w:rsidRDefault="006045D2">
      <w:pPr>
        <w:spacing w:line="600" w:lineRule="exact"/>
        <w:jc w:val="center"/>
        <w:rPr>
          <w:rFonts w:ascii="宋体" w:hAnsi="宋体" w:cs="Arial"/>
          <w:b/>
          <w:bCs/>
          <w:sz w:val="36"/>
          <w:szCs w:val="36"/>
        </w:rPr>
      </w:pPr>
      <w:r>
        <w:rPr>
          <w:rFonts w:ascii="宋体" w:hAnsi="宋体" w:cs="Arial" w:hint="eastAsia"/>
          <w:b/>
          <w:bCs/>
          <w:sz w:val="36"/>
          <w:szCs w:val="36"/>
        </w:rPr>
        <w:t>项目支出绩效自评总结报告</w:t>
      </w:r>
    </w:p>
    <w:p w:rsidR="00E17BA9" w:rsidRDefault="00E17BA9">
      <w:pPr>
        <w:spacing w:line="600" w:lineRule="exact"/>
        <w:jc w:val="center"/>
        <w:rPr>
          <w:rFonts w:ascii="仿宋_GB2312" w:eastAsia="仿宋_GB2312" w:hAnsi="Times New Roman"/>
          <w:sz w:val="32"/>
          <w:szCs w:val="32"/>
        </w:rPr>
      </w:pPr>
    </w:p>
    <w:p w:rsidR="00E17BA9" w:rsidRDefault="006045D2">
      <w:pPr>
        <w:spacing w:line="600" w:lineRule="exact"/>
        <w:ind w:firstLineChars="200" w:firstLine="600"/>
        <w:rPr>
          <w:rFonts w:ascii="黑体" w:eastAsia="黑体" w:hAnsi="黑体"/>
          <w:sz w:val="30"/>
          <w:szCs w:val="24"/>
        </w:rPr>
      </w:pPr>
      <w:r>
        <w:rPr>
          <w:rFonts w:ascii="黑体" w:eastAsia="黑体" w:hAnsi="黑体" w:hint="eastAsia"/>
          <w:sz w:val="30"/>
          <w:szCs w:val="24"/>
        </w:rPr>
        <w:t>一、项目支出基本情况</w:t>
      </w:r>
    </w:p>
    <w:p w:rsidR="00FD38C7" w:rsidRPr="00B15B28" w:rsidRDefault="00FD38C7" w:rsidP="00FD38C7">
      <w:pPr>
        <w:spacing w:line="360" w:lineRule="auto"/>
        <w:ind w:firstLineChars="200" w:firstLine="640"/>
        <w:rPr>
          <w:rFonts w:ascii="仿宋" w:eastAsia="仿宋" w:hAnsi="仿宋"/>
          <w:sz w:val="32"/>
        </w:rPr>
      </w:pPr>
      <w:r w:rsidRPr="00B15B28">
        <w:rPr>
          <w:rFonts w:ascii="仿宋" w:eastAsia="仿宋" w:hAnsi="仿宋" w:hint="eastAsia"/>
          <w:sz w:val="32"/>
        </w:rPr>
        <w:t>我校2021年共收到中</w:t>
      </w:r>
      <w:proofErr w:type="gramStart"/>
      <w:r w:rsidRPr="00B15B28">
        <w:rPr>
          <w:rFonts w:ascii="仿宋" w:eastAsia="仿宋" w:hAnsi="仿宋" w:hint="eastAsia"/>
          <w:sz w:val="32"/>
        </w:rPr>
        <w:t>职教育免学费</w:t>
      </w:r>
      <w:bookmarkStart w:id="0" w:name="_GoBack"/>
      <w:bookmarkEnd w:id="0"/>
      <w:proofErr w:type="gramEnd"/>
      <w:r w:rsidRPr="00B15B28">
        <w:rPr>
          <w:rFonts w:ascii="仿宋" w:eastAsia="仿宋" w:hAnsi="仿宋" w:hint="eastAsia"/>
          <w:sz w:val="32"/>
        </w:rPr>
        <w:t>资金181.4万元，</w:t>
      </w:r>
      <w:r w:rsidR="00FF4A70">
        <w:rPr>
          <w:rFonts w:ascii="仿宋" w:eastAsia="仿宋" w:hAnsi="仿宋" w:hint="eastAsia"/>
          <w:sz w:val="32"/>
        </w:rPr>
        <w:t>结转海绵城市资金</w:t>
      </w:r>
      <w:r w:rsidR="00FF4A70" w:rsidRPr="00FF4A70">
        <w:rPr>
          <w:rFonts w:ascii="仿宋" w:eastAsia="仿宋" w:hAnsi="仿宋"/>
          <w:sz w:val="32"/>
        </w:rPr>
        <w:t>51</w:t>
      </w:r>
      <w:r w:rsidR="00FF4A70">
        <w:rPr>
          <w:rFonts w:ascii="仿宋" w:eastAsia="仿宋" w:hAnsi="仿宋" w:hint="eastAsia"/>
          <w:sz w:val="32"/>
        </w:rPr>
        <w:t>.</w:t>
      </w:r>
      <w:r w:rsidR="00FF4A70" w:rsidRPr="00FF4A70">
        <w:rPr>
          <w:rFonts w:ascii="仿宋" w:eastAsia="仿宋" w:hAnsi="仿宋"/>
          <w:sz w:val="32"/>
        </w:rPr>
        <w:t>9</w:t>
      </w:r>
      <w:r w:rsidR="00FF4A70">
        <w:rPr>
          <w:rFonts w:ascii="仿宋" w:eastAsia="仿宋" w:hAnsi="仿宋" w:hint="eastAsia"/>
          <w:sz w:val="32"/>
        </w:rPr>
        <w:t>万元，人员经费28.5万元，一般专项经费25万元。以上资金共计286.8万元，现已全部支出。</w:t>
      </w:r>
    </w:p>
    <w:p w:rsidR="00AA0B97" w:rsidRPr="00AA0B97" w:rsidRDefault="006045D2" w:rsidP="00AA0B97">
      <w:pPr>
        <w:spacing w:line="600" w:lineRule="exact"/>
        <w:ind w:firstLineChars="200" w:firstLine="600"/>
        <w:rPr>
          <w:rFonts w:ascii="黑体" w:eastAsia="黑体" w:hAnsi="黑体"/>
          <w:sz w:val="30"/>
          <w:szCs w:val="24"/>
        </w:rPr>
      </w:pPr>
      <w:r>
        <w:rPr>
          <w:rFonts w:ascii="黑体" w:eastAsia="黑体" w:hAnsi="黑体" w:hint="eastAsia"/>
          <w:sz w:val="30"/>
          <w:szCs w:val="24"/>
        </w:rPr>
        <w:t>二、绩效自评工作开展情况</w:t>
      </w:r>
    </w:p>
    <w:p w:rsidR="00AA0B97" w:rsidRPr="005D5799" w:rsidRDefault="00AA0B97" w:rsidP="00F215C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D5799">
        <w:rPr>
          <w:rFonts w:ascii="仿宋" w:eastAsia="仿宋" w:hAnsi="仿宋" w:hint="eastAsia"/>
          <w:sz w:val="32"/>
          <w:szCs w:val="32"/>
        </w:rPr>
        <w:t>我校认真</w:t>
      </w:r>
      <w:r w:rsidR="005D5799" w:rsidRPr="005D5799">
        <w:rPr>
          <w:rFonts w:ascii="仿宋" w:eastAsia="仿宋" w:hAnsi="仿宋" w:hint="eastAsia"/>
          <w:sz w:val="32"/>
          <w:szCs w:val="32"/>
        </w:rPr>
        <w:t>开展</w:t>
      </w:r>
      <w:r w:rsidRPr="005D5799">
        <w:rPr>
          <w:rFonts w:ascii="仿宋" w:eastAsia="仿宋" w:hAnsi="仿宋" w:hint="eastAsia"/>
          <w:sz w:val="32"/>
          <w:szCs w:val="32"/>
        </w:rPr>
        <w:t>年度</w:t>
      </w:r>
      <w:r w:rsidR="005D5799" w:rsidRPr="005D5799">
        <w:rPr>
          <w:rFonts w:ascii="仿宋" w:eastAsia="仿宋" w:hAnsi="仿宋" w:hint="eastAsia"/>
          <w:sz w:val="32"/>
          <w:szCs w:val="32"/>
        </w:rPr>
        <w:t>主要工作任务，切实做好各专业发展、招生及专业提升比赛等工作，学生学习、演出、实习等顺利完成，确保后勤等各项保障。</w:t>
      </w:r>
    </w:p>
    <w:p w:rsidR="00E17BA9" w:rsidRDefault="006045D2" w:rsidP="005D5799">
      <w:pPr>
        <w:spacing w:line="600" w:lineRule="exact"/>
        <w:ind w:firstLineChars="200" w:firstLine="600"/>
        <w:rPr>
          <w:rFonts w:ascii="黑体" w:eastAsia="黑体" w:hAnsi="黑体"/>
          <w:sz w:val="30"/>
          <w:szCs w:val="24"/>
        </w:rPr>
      </w:pPr>
      <w:r>
        <w:rPr>
          <w:rFonts w:ascii="黑体" w:eastAsia="黑体" w:hAnsi="黑体" w:hint="eastAsia"/>
          <w:sz w:val="30"/>
          <w:szCs w:val="24"/>
        </w:rPr>
        <w:t>三、</w:t>
      </w:r>
      <w:r>
        <w:rPr>
          <w:rFonts w:ascii="黑体" w:eastAsia="黑体" w:hAnsi="黑体"/>
          <w:sz w:val="30"/>
          <w:szCs w:val="24"/>
        </w:rPr>
        <w:t>绩效自评</w:t>
      </w:r>
      <w:r>
        <w:rPr>
          <w:rFonts w:ascii="黑体" w:eastAsia="黑体" w:hAnsi="黑体" w:hint="eastAsia"/>
          <w:sz w:val="30"/>
          <w:szCs w:val="24"/>
        </w:rPr>
        <w:t>结果及分析</w:t>
      </w:r>
    </w:p>
    <w:p w:rsidR="00FD38C7" w:rsidRPr="00B15B28" w:rsidRDefault="00FD38C7" w:rsidP="00FD38C7">
      <w:pPr>
        <w:spacing w:line="360" w:lineRule="auto"/>
        <w:ind w:firstLineChars="200" w:firstLine="640"/>
        <w:rPr>
          <w:rFonts w:ascii="仿宋" w:eastAsia="仿宋" w:hAnsi="仿宋"/>
          <w:sz w:val="32"/>
        </w:rPr>
      </w:pPr>
      <w:r w:rsidRPr="00B15B28">
        <w:rPr>
          <w:rFonts w:ascii="仿宋" w:eastAsia="仿宋" w:hAnsi="仿宋" w:hint="eastAsia"/>
          <w:sz w:val="32"/>
        </w:rPr>
        <w:t>目前我校</w:t>
      </w:r>
      <w:r w:rsidR="003070D1">
        <w:rPr>
          <w:rFonts w:ascii="仿宋" w:eastAsia="仿宋" w:hAnsi="仿宋" w:hint="eastAsia"/>
          <w:sz w:val="32"/>
        </w:rPr>
        <w:t>项目</w:t>
      </w:r>
      <w:r w:rsidRPr="00B15B28">
        <w:rPr>
          <w:rFonts w:ascii="仿宋" w:eastAsia="仿宋" w:hAnsi="仿宋" w:hint="eastAsia"/>
          <w:sz w:val="32"/>
        </w:rPr>
        <w:t>资金使用均已完成。有关项目所有支出的日常管理工作均按照我单位相关管理制度执行，建立了工作有计划、实施有方案、日常有监督的管理机制，工作取得了较好的成效，效能得到了有效提高。</w:t>
      </w:r>
    </w:p>
    <w:p w:rsidR="00E17BA9" w:rsidRDefault="006045D2">
      <w:pPr>
        <w:spacing w:line="600" w:lineRule="exact"/>
        <w:ind w:firstLineChars="200" w:firstLine="600"/>
        <w:rPr>
          <w:rFonts w:ascii="黑体" w:eastAsia="黑体" w:hAnsi="黑体"/>
          <w:sz w:val="30"/>
          <w:szCs w:val="24"/>
        </w:rPr>
      </w:pPr>
      <w:r>
        <w:rPr>
          <w:rFonts w:ascii="黑体" w:eastAsia="黑体" w:hAnsi="黑体" w:hint="eastAsia"/>
          <w:sz w:val="30"/>
          <w:szCs w:val="24"/>
        </w:rPr>
        <w:t>四、自评发现的问题及</w:t>
      </w:r>
      <w:r>
        <w:rPr>
          <w:rFonts w:ascii="黑体" w:eastAsia="黑体" w:hAnsi="黑体"/>
          <w:sz w:val="30"/>
          <w:szCs w:val="24"/>
        </w:rPr>
        <w:t>整改措施</w:t>
      </w:r>
    </w:p>
    <w:p w:rsidR="00FD38C7" w:rsidRPr="00FD38C7" w:rsidRDefault="003070D1" w:rsidP="003070D1">
      <w:pPr>
        <w:spacing w:line="360" w:lineRule="auto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通过绩效自评，发现我校存在</w:t>
      </w:r>
      <w:r w:rsidRPr="00B15B28">
        <w:rPr>
          <w:rFonts w:ascii="仿宋" w:eastAsia="仿宋" w:hAnsi="仿宋" w:hint="eastAsia"/>
          <w:sz w:val="32"/>
        </w:rPr>
        <w:t>管理办法不规范</w:t>
      </w:r>
      <w:r>
        <w:rPr>
          <w:rFonts w:ascii="仿宋" w:eastAsia="仿宋" w:hAnsi="仿宋" w:hint="eastAsia"/>
          <w:sz w:val="32"/>
        </w:rPr>
        <w:t>,</w:t>
      </w:r>
      <w:r w:rsidRPr="00B15B28">
        <w:rPr>
          <w:rFonts w:ascii="仿宋" w:eastAsia="仿宋" w:hAnsi="仿宋" w:hint="eastAsia"/>
          <w:sz w:val="32"/>
        </w:rPr>
        <w:t>缺乏科学详细的使用细则</w:t>
      </w:r>
      <w:r w:rsidR="00FD38C7" w:rsidRPr="00B15B28">
        <w:rPr>
          <w:rFonts w:ascii="仿宋" w:eastAsia="仿宋" w:hAnsi="仿宋" w:hint="eastAsia"/>
          <w:sz w:val="32"/>
        </w:rPr>
        <w:t>问题</w:t>
      </w:r>
      <w:r>
        <w:rPr>
          <w:rFonts w:ascii="仿宋" w:eastAsia="仿宋" w:hAnsi="仿宋" w:hint="eastAsia"/>
          <w:sz w:val="32"/>
        </w:rPr>
        <w:t>。</w:t>
      </w:r>
      <w:r w:rsidR="00FD38C7" w:rsidRPr="00B15B28">
        <w:rPr>
          <w:rFonts w:ascii="仿宋" w:eastAsia="仿宋" w:hAnsi="仿宋" w:hint="eastAsia"/>
          <w:sz w:val="32"/>
        </w:rPr>
        <w:t>学校针对</w:t>
      </w:r>
      <w:r>
        <w:rPr>
          <w:rFonts w:ascii="仿宋" w:eastAsia="仿宋" w:hAnsi="仿宋" w:hint="eastAsia"/>
          <w:sz w:val="32"/>
        </w:rPr>
        <w:t>专项</w:t>
      </w:r>
      <w:r w:rsidR="00FD38C7" w:rsidRPr="00B15B28">
        <w:rPr>
          <w:rFonts w:ascii="仿宋" w:eastAsia="仿宋" w:hAnsi="仿宋" w:hint="eastAsia"/>
          <w:sz w:val="32"/>
        </w:rPr>
        <w:t>资金没有详细的规定，导致资金</w:t>
      </w:r>
      <w:r>
        <w:rPr>
          <w:rFonts w:ascii="仿宋" w:eastAsia="仿宋" w:hAnsi="仿宋" w:hint="eastAsia"/>
          <w:sz w:val="32"/>
        </w:rPr>
        <w:t>在使用中会</w:t>
      </w:r>
      <w:r w:rsidR="00FD38C7" w:rsidRPr="00B15B28">
        <w:rPr>
          <w:rFonts w:ascii="仿宋" w:eastAsia="仿宋" w:hAnsi="仿宋" w:hint="eastAsia"/>
          <w:sz w:val="32"/>
        </w:rPr>
        <w:t>比较随意。</w:t>
      </w:r>
      <w:r>
        <w:rPr>
          <w:rFonts w:ascii="仿宋" w:eastAsia="仿宋" w:hAnsi="仿宋" w:hint="eastAsia"/>
          <w:sz w:val="32"/>
        </w:rPr>
        <w:t>日常支出也</w:t>
      </w:r>
      <w:r w:rsidR="00FD38C7" w:rsidRPr="00B15B28">
        <w:rPr>
          <w:rFonts w:ascii="仿宋" w:eastAsia="仿宋" w:hAnsi="仿宋" w:hint="eastAsia"/>
          <w:sz w:val="32"/>
        </w:rPr>
        <w:t>只是简单的在资金使用范围内进行支出，并没有提前做好相关项目的预算和</w:t>
      </w:r>
      <w:r w:rsidR="00FD38C7" w:rsidRPr="00B15B28">
        <w:rPr>
          <w:rFonts w:ascii="仿宋" w:eastAsia="仿宋" w:hAnsi="仿宋" w:hint="eastAsia"/>
          <w:sz w:val="32"/>
        </w:rPr>
        <w:lastRenderedPageBreak/>
        <w:t>使用细则，没有做到“好铁用到刀刃上”。 为此</w:t>
      </w:r>
      <w:r w:rsidR="00FD38C7">
        <w:rPr>
          <w:rFonts w:ascii="仿宋" w:eastAsia="仿宋" w:hAnsi="仿宋" w:hint="eastAsia"/>
          <w:sz w:val="32"/>
        </w:rPr>
        <w:t>我校完善了《濮阳杂技艺术学校专项资金管理办法</w:t>
      </w:r>
      <w:r w:rsidR="00FD38C7" w:rsidRPr="00B15B28">
        <w:rPr>
          <w:rFonts w:ascii="仿宋" w:eastAsia="仿宋" w:hAnsi="仿宋" w:hint="eastAsia"/>
          <w:sz w:val="32"/>
        </w:rPr>
        <w:t>》，把</w:t>
      </w:r>
      <w:r w:rsidR="00FD38C7">
        <w:rPr>
          <w:rFonts w:ascii="仿宋" w:eastAsia="仿宋" w:hAnsi="仿宋" w:hint="eastAsia"/>
          <w:sz w:val="32"/>
        </w:rPr>
        <w:t>相关</w:t>
      </w:r>
      <w:r w:rsidR="00FD38C7" w:rsidRPr="00B15B28">
        <w:rPr>
          <w:rFonts w:ascii="仿宋" w:eastAsia="仿宋" w:hAnsi="仿宋" w:hint="eastAsia"/>
          <w:sz w:val="32"/>
        </w:rPr>
        <w:t>专项资金的使用做出详细规定。从项目选择、预算编制、进度把握、财务规范、效益考评等各个环节上认真、严格把关，从而促使专项资金的管理更加规范，使专项资金支出取得最佳效果。</w:t>
      </w:r>
    </w:p>
    <w:p w:rsidR="00FD38C7" w:rsidRDefault="006045D2" w:rsidP="00FD38C7">
      <w:pPr>
        <w:spacing w:line="360" w:lineRule="auto"/>
        <w:ind w:firstLineChars="200" w:firstLine="600"/>
        <w:rPr>
          <w:rFonts w:ascii="黑体" w:eastAsia="黑体" w:hAnsi="黑体"/>
          <w:sz w:val="30"/>
          <w:szCs w:val="24"/>
        </w:rPr>
      </w:pPr>
      <w:r>
        <w:rPr>
          <w:rFonts w:ascii="黑体" w:eastAsia="黑体" w:hAnsi="黑体" w:hint="eastAsia"/>
          <w:sz w:val="30"/>
          <w:szCs w:val="24"/>
        </w:rPr>
        <w:t>五、绩效自评</w:t>
      </w:r>
      <w:r>
        <w:rPr>
          <w:rFonts w:ascii="黑体" w:eastAsia="黑体" w:hAnsi="黑体"/>
          <w:sz w:val="30"/>
          <w:szCs w:val="24"/>
        </w:rPr>
        <w:t>工作建议</w:t>
      </w:r>
      <w:r>
        <w:rPr>
          <w:rFonts w:ascii="黑体" w:eastAsia="黑体" w:hAnsi="黑体" w:hint="eastAsia"/>
          <w:sz w:val="30"/>
          <w:szCs w:val="24"/>
        </w:rPr>
        <w:t>及</w:t>
      </w:r>
      <w:r>
        <w:rPr>
          <w:rFonts w:ascii="黑体" w:eastAsia="黑体" w:hAnsi="黑体"/>
          <w:sz w:val="30"/>
          <w:szCs w:val="24"/>
        </w:rPr>
        <w:t>预算安排建议</w:t>
      </w:r>
    </w:p>
    <w:p w:rsidR="00FD38C7" w:rsidRDefault="003070D1" w:rsidP="00FD38C7">
      <w:pPr>
        <w:spacing w:line="360" w:lineRule="auto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通过</w:t>
      </w:r>
      <w:r w:rsidR="00FD38C7" w:rsidRPr="00B15B28">
        <w:rPr>
          <w:rFonts w:ascii="仿宋" w:eastAsia="仿宋" w:hAnsi="仿宋" w:hint="eastAsia"/>
          <w:sz w:val="32"/>
        </w:rPr>
        <w:t>绩效自评，构建科学的学校项目建设专项资金绩效评价体系，有利于对项目建设专项资金支出的绩效进行合理、客观的评价，为编制预算、合理安排专项资金提供依据，并可对使用专项资金的各个部门进行绩效评定，形成自我评价与外部评价相结合，自我监督和外部监督相结合的有效机制，从而做到有章可循，有据可依、确保专款专用，实现专项资金绩效的最大化。</w:t>
      </w:r>
    </w:p>
    <w:p w:rsidR="00E17BA9" w:rsidRDefault="00E17BA9">
      <w:pPr>
        <w:rPr>
          <w:rFonts w:ascii="Times New Roman" w:eastAsia="仿宋_GB2312" w:hAnsi="Times New Roman"/>
          <w:sz w:val="32"/>
          <w:szCs w:val="32"/>
        </w:rPr>
      </w:pPr>
    </w:p>
    <w:p w:rsidR="003070D1" w:rsidRDefault="003070D1">
      <w:pPr>
        <w:rPr>
          <w:rFonts w:ascii="Times New Roman" w:eastAsia="仿宋_GB2312" w:hAnsi="Times New Roman" w:hint="eastAsia"/>
          <w:sz w:val="32"/>
          <w:szCs w:val="32"/>
        </w:rPr>
      </w:pPr>
    </w:p>
    <w:p w:rsidR="00E17BA9" w:rsidRPr="005D5799" w:rsidRDefault="006045D2" w:rsidP="005D5799">
      <w:pPr>
        <w:tabs>
          <w:tab w:val="left" w:pos="4075"/>
        </w:tabs>
        <w:jc w:val="right"/>
        <w:rPr>
          <w:rFonts w:ascii="仿宋" w:eastAsia="仿宋" w:hAnsi="仿宋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ab/>
      </w:r>
      <w:r w:rsidR="005D5799" w:rsidRPr="005D5799">
        <w:rPr>
          <w:rFonts w:ascii="仿宋" w:eastAsia="仿宋" w:hAnsi="仿宋" w:hint="eastAsia"/>
          <w:sz w:val="32"/>
          <w:szCs w:val="32"/>
        </w:rPr>
        <w:t>濮阳杂技艺术学校</w:t>
      </w:r>
    </w:p>
    <w:p w:rsidR="00E17BA9" w:rsidRDefault="005D5799" w:rsidP="00244A36">
      <w:pPr>
        <w:tabs>
          <w:tab w:val="left" w:pos="4075"/>
        </w:tabs>
        <w:jc w:val="right"/>
      </w:pPr>
      <w:r w:rsidRPr="005D5799">
        <w:rPr>
          <w:rFonts w:ascii="仿宋" w:eastAsia="仿宋" w:hAnsi="仿宋" w:hint="eastAsia"/>
          <w:sz w:val="32"/>
          <w:szCs w:val="32"/>
        </w:rPr>
        <w:t>2022年2月8日</w:t>
      </w:r>
    </w:p>
    <w:sectPr w:rsidR="00E17BA9" w:rsidSect="00E17B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6FA" w:rsidRDefault="00F326FA" w:rsidP="00E17BA9">
      <w:r>
        <w:separator/>
      </w:r>
    </w:p>
  </w:endnote>
  <w:endnote w:type="continuationSeparator" w:id="0">
    <w:p w:rsidR="00F326FA" w:rsidRDefault="00F326FA" w:rsidP="00E1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BA9" w:rsidRDefault="00A43C9A">
    <w:pPr>
      <w:pStyle w:val="a3"/>
      <w:jc w:val="right"/>
    </w:pPr>
    <w:r>
      <w:fldChar w:fldCharType="begin"/>
    </w:r>
    <w:r w:rsidR="006045D2">
      <w:instrText>PAGE   \* MERGEFORMAT</w:instrText>
    </w:r>
    <w:r>
      <w:fldChar w:fldCharType="separate"/>
    </w:r>
    <w:r w:rsidR="006045D2">
      <w:rPr>
        <w:lang w:val="zh-CN"/>
      </w:rPr>
      <w:t>-</w:t>
    </w:r>
    <w:r w:rsidR="006045D2">
      <w:t xml:space="preserve"> 2 -</w:t>
    </w:r>
    <w:r>
      <w:fldChar w:fldCharType="end"/>
    </w:r>
  </w:p>
  <w:p w:rsidR="00E17BA9" w:rsidRDefault="00E17BA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BA9" w:rsidRDefault="00A43C9A">
    <w:pPr>
      <w:pStyle w:val="a3"/>
    </w:pPr>
    <w:r>
      <w:fldChar w:fldCharType="begin"/>
    </w:r>
    <w:r w:rsidR="006045D2">
      <w:instrText>PAGE   \* MERGEFORMAT</w:instrText>
    </w:r>
    <w:r>
      <w:fldChar w:fldCharType="separate"/>
    </w:r>
    <w:r w:rsidR="003070D1" w:rsidRPr="003070D1">
      <w:rPr>
        <w:noProof/>
        <w:lang w:val="zh-CN"/>
      </w:rPr>
      <w:t>2</w:t>
    </w:r>
    <w:r>
      <w:fldChar w:fldCharType="end"/>
    </w:r>
  </w:p>
  <w:p w:rsidR="00E17BA9" w:rsidRDefault="00E17BA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36" w:rsidRDefault="00244A3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6FA" w:rsidRDefault="00F326FA" w:rsidP="00E17BA9">
      <w:r>
        <w:separator/>
      </w:r>
    </w:p>
  </w:footnote>
  <w:footnote w:type="continuationSeparator" w:id="0">
    <w:p w:rsidR="00F326FA" w:rsidRDefault="00F326FA" w:rsidP="00E17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36" w:rsidRDefault="00244A3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36" w:rsidRDefault="00244A36" w:rsidP="00244A36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36" w:rsidRDefault="00244A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A2E017C"/>
    <w:rsid w:val="00076488"/>
    <w:rsid w:val="00244A36"/>
    <w:rsid w:val="003070D1"/>
    <w:rsid w:val="00351945"/>
    <w:rsid w:val="005D5799"/>
    <w:rsid w:val="006045D2"/>
    <w:rsid w:val="00886368"/>
    <w:rsid w:val="00A43C9A"/>
    <w:rsid w:val="00AA0B97"/>
    <w:rsid w:val="00E17BA9"/>
    <w:rsid w:val="00E37208"/>
    <w:rsid w:val="00F215CF"/>
    <w:rsid w:val="00F326FA"/>
    <w:rsid w:val="00FD38C7"/>
    <w:rsid w:val="00FF4A70"/>
    <w:rsid w:val="2A2E017C"/>
    <w:rsid w:val="4160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52848D-47E8-4089-92D8-DE99D14E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BA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E17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unhideWhenUsed/>
    <w:rsid w:val="00244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44A3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Jessica’M</dc:creator>
  <cp:lastModifiedBy>微软用户</cp:lastModifiedBy>
  <cp:revision>10</cp:revision>
  <cp:lastPrinted>2022-01-14T07:48:00Z</cp:lastPrinted>
  <dcterms:created xsi:type="dcterms:W3CDTF">2020-10-30T01:18:00Z</dcterms:created>
  <dcterms:modified xsi:type="dcterms:W3CDTF">2022-02-08T09:24:00Z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73F13323022A4971BEF1AE4EA4CF67C7</vt:lpwstr>
  </property>
</Properties>
</file>